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428750" cy="796259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78" cy="7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43E" w:rsidRDefault="00EA443E" w:rsidP="00907182">
      <w:pPr>
        <w:jc w:val="center"/>
        <w:rPr>
          <w:b/>
          <w:sz w:val="24"/>
          <w:szCs w:val="24"/>
          <w:u w:val="single"/>
        </w:rPr>
      </w:pPr>
    </w:p>
    <w:p w:rsidR="00EA443E" w:rsidRDefault="00EA443E" w:rsidP="00907182">
      <w:pPr>
        <w:jc w:val="center"/>
        <w:rPr>
          <w:b/>
          <w:sz w:val="24"/>
          <w:szCs w:val="24"/>
          <w:u w:val="single"/>
        </w:rPr>
      </w:pPr>
    </w:p>
    <w:p w:rsidR="00907182" w:rsidRPr="00E63CA8" w:rsidRDefault="00907182" w:rsidP="00907182">
      <w:pPr>
        <w:jc w:val="center"/>
        <w:rPr>
          <w:b/>
          <w:sz w:val="24"/>
          <w:szCs w:val="24"/>
          <w:u w:val="single"/>
        </w:rPr>
      </w:pPr>
      <w:r w:rsidRPr="00AF5530">
        <w:rPr>
          <w:b/>
          <w:sz w:val="24"/>
          <w:szCs w:val="24"/>
          <w:u w:val="single"/>
        </w:rPr>
        <w:t xml:space="preserve">Compte rendu du CVL du </w:t>
      </w:r>
      <w:r>
        <w:rPr>
          <w:b/>
          <w:sz w:val="24"/>
          <w:szCs w:val="24"/>
          <w:u w:val="single"/>
        </w:rPr>
        <w:t>Mardi 5 Avril 2022</w:t>
      </w:r>
    </w:p>
    <w:p w:rsidR="00E01FE5" w:rsidRDefault="00E01FE5" w:rsidP="00907182">
      <w:pPr>
        <w:spacing w:line="240" w:lineRule="auto"/>
        <w:jc w:val="both"/>
        <w:rPr>
          <w:color w:val="17365D" w:themeColor="text2" w:themeShade="BF"/>
          <w:sz w:val="24"/>
          <w:szCs w:val="24"/>
          <w:u w:val="single"/>
        </w:rPr>
      </w:pPr>
    </w:p>
    <w:p w:rsidR="00EA443E" w:rsidRDefault="00EA443E" w:rsidP="00907182">
      <w:pPr>
        <w:spacing w:line="240" w:lineRule="auto"/>
        <w:jc w:val="both"/>
        <w:rPr>
          <w:color w:val="17365D" w:themeColor="text2" w:themeShade="BF"/>
          <w:sz w:val="24"/>
          <w:szCs w:val="24"/>
          <w:u w:val="single"/>
        </w:rPr>
      </w:pPr>
    </w:p>
    <w:p w:rsidR="00907182" w:rsidRPr="00E43C18" w:rsidRDefault="00907182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Etaient présents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907182" w:rsidRPr="00E43C18" w:rsidRDefault="00907182" w:rsidP="00907182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Monsieur Jonnet, Proviseur</w:t>
      </w:r>
    </w:p>
    <w:p w:rsidR="00907182" w:rsidRDefault="00907182" w:rsidP="00907182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Monsieur Azcon, Gestionnaire</w:t>
      </w:r>
    </w:p>
    <w:p w:rsidR="00CC1655" w:rsidRPr="00E43C18" w:rsidRDefault="00CC1655" w:rsidP="009071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</w:t>
      </w:r>
      <w:proofErr w:type="spellStart"/>
      <w:r>
        <w:rPr>
          <w:sz w:val="24"/>
          <w:szCs w:val="24"/>
        </w:rPr>
        <w:t>Quinio</w:t>
      </w:r>
      <w:proofErr w:type="spellEnd"/>
      <w:r>
        <w:rPr>
          <w:sz w:val="24"/>
          <w:szCs w:val="24"/>
        </w:rPr>
        <w:t>, délégué académique à la vie collégienne et lycéenne</w:t>
      </w:r>
    </w:p>
    <w:p w:rsidR="00907182" w:rsidRPr="00E43C18" w:rsidRDefault="00907182" w:rsidP="00907182">
      <w:pPr>
        <w:spacing w:line="240" w:lineRule="auto"/>
        <w:jc w:val="both"/>
        <w:rPr>
          <w:color w:val="17365D" w:themeColor="text2" w:themeShade="BF"/>
          <w:sz w:val="24"/>
          <w:szCs w:val="24"/>
          <w:u w:val="single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Personnels d'enseignement, d'éducation et ATOSS</w:t>
      </w:r>
    </w:p>
    <w:p w:rsidR="00907182" w:rsidRDefault="00907182" w:rsidP="00907182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Madame Charles, Professeure</w:t>
      </w:r>
    </w:p>
    <w:p w:rsidR="00461A3F" w:rsidRPr="00E43C18" w:rsidRDefault="00461A3F" w:rsidP="009071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Madame Brissaud, Conseillère d'éducation</w:t>
      </w:r>
    </w:p>
    <w:p w:rsidR="00907182" w:rsidRPr="00E43C18" w:rsidRDefault="00907182" w:rsidP="00907182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Madame Faure, Conseillère d'éducation</w:t>
      </w:r>
    </w:p>
    <w:p w:rsidR="00907182" w:rsidRPr="00E43C18" w:rsidRDefault="00907182" w:rsidP="00907182">
      <w:pPr>
        <w:spacing w:line="240" w:lineRule="auto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Monsieur </w:t>
      </w:r>
      <w:proofErr w:type="spellStart"/>
      <w:r>
        <w:rPr>
          <w:sz w:val="24"/>
          <w:szCs w:val="24"/>
        </w:rPr>
        <w:t>We</w:t>
      </w:r>
      <w:r w:rsidR="007F0CD1">
        <w:rPr>
          <w:sz w:val="24"/>
          <w:szCs w:val="24"/>
        </w:rPr>
        <w:t>h</w:t>
      </w:r>
      <w:r>
        <w:rPr>
          <w:sz w:val="24"/>
          <w:szCs w:val="24"/>
        </w:rPr>
        <w:t>r</w:t>
      </w:r>
      <w:r w:rsidR="007F0CD1">
        <w:rPr>
          <w:sz w:val="24"/>
          <w:szCs w:val="24"/>
        </w:rPr>
        <w:t>l</w:t>
      </w:r>
      <w:r>
        <w:rPr>
          <w:sz w:val="24"/>
          <w:szCs w:val="24"/>
        </w:rPr>
        <w:t>é</w:t>
      </w:r>
      <w:proofErr w:type="spellEnd"/>
      <w:r w:rsidRPr="00E43C18">
        <w:rPr>
          <w:sz w:val="24"/>
          <w:szCs w:val="24"/>
        </w:rPr>
        <w:t xml:space="preserve">, </w:t>
      </w:r>
      <w:r>
        <w:rPr>
          <w:sz w:val="24"/>
          <w:szCs w:val="24"/>
        </w:rPr>
        <w:t>Service I</w:t>
      </w:r>
      <w:r w:rsidRPr="00E43C18">
        <w:rPr>
          <w:sz w:val="24"/>
          <w:szCs w:val="24"/>
        </w:rPr>
        <w:t>ntendance</w:t>
      </w:r>
    </w:p>
    <w:p w:rsidR="00907182" w:rsidRPr="00E43C18" w:rsidRDefault="00907182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Représentants des Parents d'élèves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Madame </w:t>
      </w:r>
      <w:proofErr w:type="spellStart"/>
      <w:r>
        <w:rPr>
          <w:color w:val="000000" w:themeColor="text1"/>
          <w:sz w:val="24"/>
          <w:szCs w:val="24"/>
        </w:rPr>
        <w:t>Marcillaud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907182" w:rsidRPr="00E43C18" w:rsidRDefault="00907182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E43C18">
        <w:rPr>
          <w:color w:val="17365D" w:themeColor="text2" w:themeShade="BF"/>
          <w:sz w:val="24"/>
          <w:szCs w:val="24"/>
          <w:u w:val="single"/>
        </w:rPr>
        <w:t>Elèves</w:t>
      </w:r>
      <w:r w:rsidRPr="00E43C18">
        <w:rPr>
          <w:color w:val="17365D" w:themeColor="text2" w:themeShade="BF"/>
          <w:sz w:val="24"/>
          <w:szCs w:val="24"/>
        </w:rPr>
        <w:t>:</w:t>
      </w:r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Nicolas Pichon, vice président du CVL</w:t>
      </w:r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Elise </w:t>
      </w:r>
      <w:proofErr w:type="spellStart"/>
      <w:r w:rsidRPr="00E43C18">
        <w:rPr>
          <w:color w:val="000000" w:themeColor="text1"/>
          <w:sz w:val="24"/>
          <w:szCs w:val="24"/>
        </w:rPr>
        <w:t>Martayan</w:t>
      </w:r>
      <w:proofErr w:type="spellEnd"/>
      <w:r>
        <w:rPr>
          <w:color w:val="000000" w:themeColor="text1"/>
          <w:sz w:val="24"/>
          <w:szCs w:val="24"/>
        </w:rPr>
        <w:t xml:space="preserve"> ,éco- déléguée</w:t>
      </w:r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Maxime Thomas</w:t>
      </w:r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Emma Perrin </w:t>
      </w:r>
      <w:proofErr w:type="spellStart"/>
      <w:r w:rsidRPr="00E43C18">
        <w:rPr>
          <w:color w:val="000000" w:themeColor="text1"/>
          <w:sz w:val="24"/>
          <w:szCs w:val="24"/>
        </w:rPr>
        <w:t>Aguilar</w:t>
      </w:r>
      <w:proofErr w:type="spellEnd"/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43C18">
        <w:rPr>
          <w:color w:val="000000" w:themeColor="text1"/>
          <w:sz w:val="24"/>
          <w:szCs w:val="24"/>
        </w:rPr>
        <w:t>Shirine</w:t>
      </w:r>
      <w:proofErr w:type="spellEnd"/>
      <w:r w:rsidRPr="00E43C18">
        <w:rPr>
          <w:color w:val="000000" w:themeColor="text1"/>
          <w:sz w:val="24"/>
          <w:szCs w:val="24"/>
        </w:rPr>
        <w:t xml:space="preserve"> </w:t>
      </w:r>
      <w:proofErr w:type="spellStart"/>
      <w:r w:rsidRPr="00E43C18">
        <w:rPr>
          <w:color w:val="000000" w:themeColor="text1"/>
          <w:sz w:val="24"/>
          <w:szCs w:val="24"/>
        </w:rPr>
        <w:t>Assine</w:t>
      </w:r>
      <w:proofErr w:type="spellEnd"/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E43C18">
        <w:rPr>
          <w:color w:val="000000" w:themeColor="text1"/>
          <w:sz w:val="24"/>
          <w:szCs w:val="24"/>
        </w:rPr>
        <w:t>Ferialle</w:t>
      </w:r>
      <w:proofErr w:type="spellEnd"/>
      <w:r w:rsidRPr="00E43C18">
        <w:rPr>
          <w:color w:val="000000" w:themeColor="text1"/>
          <w:sz w:val="24"/>
          <w:szCs w:val="24"/>
        </w:rPr>
        <w:t xml:space="preserve"> </w:t>
      </w:r>
      <w:proofErr w:type="spellStart"/>
      <w:r w:rsidRPr="00E43C18">
        <w:rPr>
          <w:color w:val="000000" w:themeColor="text1"/>
          <w:sz w:val="24"/>
          <w:szCs w:val="24"/>
        </w:rPr>
        <w:t>Boudia</w:t>
      </w:r>
      <w:proofErr w:type="spellEnd"/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 xml:space="preserve">Samia </w:t>
      </w:r>
      <w:proofErr w:type="spellStart"/>
      <w:r w:rsidRPr="00E43C18">
        <w:rPr>
          <w:color w:val="000000" w:themeColor="text1"/>
          <w:sz w:val="24"/>
          <w:szCs w:val="24"/>
        </w:rPr>
        <w:t>Hammouti</w:t>
      </w:r>
      <w:proofErr w:type="spellEnd"/>
    </w:p>
    <w:p w:rsidR="00907182" w:rsidRPr="00E43C18" w:rsidRDefault="00907182" w:rsidP="00907182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43C18">
        <w:rPr>
          <w:color w:val="000000" w:themeColor="text1"/>
          <w:sz w:val="24"/>
          <w:szCs w:val="24"/>
        </w:rPr>
        <w:t>Bérangère Le Bever ,vice présidente de la MDL</w:t>
      </w:r>
    </w:p>
    <w:p w:rsidR="00907182" w:rsidRDefault="00907182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EA443E" w:rsidRDefault="00EA443E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EA443E" w:rsidRPr="00E43C18" w:rsidRDefault="00EA443E" w:rsidP="00907182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</w:p>
    <w:p w:rsidR="00907182" w:rsidRPr="00E43C18" w:rsidRDefault="00907182" w:rsidP="00907182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Mons</w:t>
      </w:r>
      <w:r>
        <w:rPr>
          <w:sz w:val="24"/>
          <w:szCs w:val="24"/>
        </w:rPr>
        <w:t>ieur Jonnet ouvre la séance à 16h2</w:t>
      </w:r>
      <w:r w:rsidRPr="00E43C18">
        <w:rPr>
          <w:sz w:val="24"/>
          <w:szCs w:val="24"/>
        </w:rPr>
        <w:t xml:space="preserve">0 et présente l'ordre du jour: </w:t>
      </w:r>
    </w:p>
    <w:p w:rsidR="00907182" w:rsidRPr="00E43C18" w:rsidRDefault="00907182" w:rsidP="0090718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Préparation du prochain conseil</w:t>
      </w:r>
      <w:r>
        <w:rPr>
          <w:sz w:val="24"/>
          <w:szCs w:val="24"/>
        </w:rPr>
        <w:t xml:space="preserve"> d'administration relatif au compte financier</w:t>
      </w:r>
    </w:p>
    <w:p w:rsidR="00907182" w:rsidRDefault="00907182" w:rsidP="0090718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Point sur les projets du CVL</w:t>
      </w:r>
    </w:p>
    <w:p w:rsidR="00907182" w:rsidRDefault="00907182" w:rsidP="0090718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E01FE5" w:rsidRPr="00E43C18" w:rsidRDefault="00E01FE5" w:rsidP="00E01FE5">
      <w:pPr>
        <w:pStyle w:val="Paragraphedeliste"/>
        <w:jc w:val="both"/>
        <w:rPr>
          <w:sz w:val="24"/>
          <w:szCs w:val="24"/>
        </w:rPr>
      </w:pPr>
    </w:p>
    <w:p w:rsidR="00E01FE5" w:rsidRPr="00E43C18" w:rsidRDefault="00907182" w:rsidP="00907182">
      <w:p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En préambule Monsieur Jonnet </w:t>
      </w:r>
      <w:r>
        <w:rPr>
          <w:sz w:val="24"/>
          <w:szCs w:val="24"/>
        </w:rPr>
        <w:t>fait état du caractère exceptionnel de ce CVL et</w:t>
      </w:r>
      <w:r w:rsidRPr="00E43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remercie Monsieur </w:t>
      </w:r>
      <w:proofErr w:type="spellStart"/>
      <w:r>
        <w:rPr>
          <w:sz w:val="24"/>
          <w:szCs w:val="24"/>
        </w:rPr>
        <w:t>Quinio</w:t>
      </w:r>
      <w:proofErr w:type="spellEnd"/>
      <w:r>
        <w:rPr>
          <w:sz w:val="24"/>
          <w:szCs w:val="24"/>
        </w:rPr>
        <w:t>,</w:t>
      </w:r>
      <w:r w:rsidR="00EA443E">
        <w:rPr>
          <w:sz w:val="24"/>
          <w:szCs w:val="24"/>
        </w:rPr>
        <w:t xml:space="preserve"> </w:t>
      </w:r>
      <w:r>
        <w:rPr>
          <w:sz w:val="24"/>
          <w:szCs w:val="24"/>
        </w:rPr>
        <w:t>délégué académique à la vie Collégienne et Lycéenne qui nous fait l'honneur de sa présence.</w:t>
      </w:r>
    </w:p>
    <w:p w:rsidR="00907182" w:rsidRPr="00E43C18" w:rsidRDefault="00907182" w:rsidP="00907182">
      <w:pPr>
        <w:jc w:val="both"/>
        <w:rPr>
          <w:sz w:val="24"/>
          <w:szCs w:val="24"/>
          <w:u w:val="single"/>
        </w:rPr>
      </w:pPr>
      <w:r w:rsidRPr="00E43C18">
        <w:rPr>
          <w:sz w:val="24"/>
          <w:szCs w:val="24"/>
        </w:rPr>
        <w:t>1/</w:t>
      </w:r>
      <w:r>
        <w:rPr>
          <w:sz w:val="24"/>
          <w:szCs w:val="24"/>
          <w:u w:val="single"/>
        </w:rPr>
        <w:t>Compte financier</w:t>
      </w:r>
    </w:p>
    <w:p w:rsidR="00907182" w:rsidRDefault="00907182" w:rsidP="00907182">
      <w:pPr>
        <w:jc w:val="both"/>
        <w:rPr>
          <w:rStyle w:val="hgkelc"/>
        </w:rPr>
      </w:pPr>
      <w:r w:rsidRPr="00E43C18">
        <w:rPr>
          <w:sz w:val="24"/>
          <w:szCs w:val="24"/>
        </w:rPr>
        <w:t xml:space="preserve">Monsieur </w:t>
      </w:r>
      <w:r>
        <w:rPr>
          <w:sz w:val="24"/>
          <w:szCs w:val="24"/>
        </w:rPr>
        <w:t xml:space="preserve">Azcon </w:t>
      </w:r>
      <w:r w:rsidR="00FC39F7">
        <w:rPr>
          <w:sz w:val="24"/>
          <w:szCs w:val="24"/>
        </w:rPr>
        <w:t xml:space="preserve">rappelle que </w:t>
      </w:r>
      <w:r w:rsidR="00FC39F7">
        <w:rPr>
          <w:rStyle w:val="hgkelc"/>
        </w:rPr>
        <w:t xml:space="preserve">le </w:t>
      </w:r>
      <w:r w:rsidR="00FC39F7">
        <w:rPr>
          <w:rStyle w:val="hgkelc"/>
          <w:b/>
          <w:bCs/>
        </w:rPr>
        <w:t>compte financier</w:t>
      </w:r>
      <w:r w:rsidR="00FC39F7">
        <w:rPr>
          <w:rStyle w:val="hgkelc"/>
        </w:rPr>
        <w:t xml:space="preserve"> est l'acte qui arrête les </w:t>
      </w:r>
      <w:r w:rsidR="00FC39F7">
        <w:rPr>
          <w:rStyle w:val="hgkelc"/>
          <w:b/>
          <w:bCs/>
        </w:rPr>
        <w:t>comptes</w:t>
      </w:r>
      <w:r w:rsidR="00FC39F7">
        <w:rPr>
          <w:rStyle w:val="hgkelc"/>
        </w:rPr>
        <w:t xml:space="preserve"> de l'exercice écoulé. Il retrace l'ensemble des opérations effectuées au cours de l'exercice par l'ordonnateur et le comptable, rend </w:t>
      </w:r>
      <w:r w:rsidR="00FC39F7">
        <w:rPr>
          <w:rStyle w:val="hgkelc"/>
          <w:b/>
          <w:bCs/>
        </w:rPr>
        <w:t>compte</w:t>
      </w:r>
      <w:r w:rsidR="00FC39F7">
        <w:rPr>
          <w:rStyle w:val="hgkelc"/>
        </w:rPr>
        <w:t xml:space="preserve"> du résultat de l'exercice et présente le bilan.</w:t>
      </w:r>
    </w:p>
    <w:p w:rsidR="00FC39F7" w:rsidRDefault="00FC39F7" w:rsidP="00907182">
      <w:pPr>
        <w:jc w:val="both"/>
        <w:rPr>
          <w:rStyle w:val="hgkelc"/>
        </w:rPr>
      </w:pPr>
      <w:r>
        <w:rPr>
          <w:rStyle w:val="hgkelc"/>
        </w:rPr>
        <w:t>-la réglementation</w:t>
      </w:r>
    </w:p>
    <w:p w:rsidR="00FC39F7" w:rsidRDefault="00FC39F7" w:rsidP="00907182">
      <w:pPr>
        <w:jc w:val="both"/>
        <w:rPr>
          <w:rStyle w:val="hgkelc"/>
        </w:rPr>
      </w:pPr>
      <w:r>
        <w:rPr>
          <w:rStyle w:val="hgkelc"/>
        </w:rPr>
        <w:t>-les principes</w:t>
      </w:r>
    </w:p>
    <w:p w:rsidR="00FC39F7" w:rsidRDefault="00FC39F7" w:rsidP="00907182">
      <w:pPr>
        <w:jc w:val="both"/>
        <w:rPr>
          <w:rStyle w:val="hgkelc"/>
        </w:rPr>
      </w:pPr>
      <w:r>
        <w:rPr>
          <w:rStyle w:val="hgkelc"/>
        </w:rPr>
        <w:t>-le calendrier</w:t>
      </w:r>
    </w:p>
    <w:p w:rsidR="00FC39F7" w:rsidRDefault="00FC39F7" w:rsidP="00907182">
      <w:pPr>
        <w:jc w:val="both"/>
        <w:rPr>
          <w:rStyle w:val="hgkelc"/>
        </w:rPr>
      </w:pPr>
      <w:r>
        <w:rPr>
          <w:rStyle w:val="hgkelc"/>
        </w:rPr>
        <w:t>-les données comptables fondamentales</w:t>
      </w:r>
    </w:p>
    <w:p w:rsidR="00FC39F7" w:rsidRPr="00E43C18" w:rsidRDefault="00FC39F7" w:rsidP="00907182">
      <w:pPr>
        <w:jc w:val="both"/>
        <w:rPr>
          <w:sz w:val="24"/>
          <w:szCs w:val="24"/>
        </w:rPr>
      </w:pPr>
      <w:r>
        <w:rPr>
          <w:rStyle w:val="hgkelc"/>
        </w:rPr>
        <w:t>Il présente les chiffres de l'établissement pour l'exercice 2021.</w:t>
      </w:r>
    </w:p>
    <w:p w:rsidR="00907182" w:rsidRPr="00E43C18" w:rsidRDefault="00907182" w:rsidP="00907182">
      <w:pPr>
        <w:jc w:val="both"/>
        <w:rPr>
          <w:sz w:val="24"/>
          <w:szCs w:val="24"/>
          <w:u w:val="single"/>
        </w:rPr>
      </w:pPr>
      <w:r w:rsidRPr="00E43C18">
        <w:rPr>
          <w:sz w:val="24"/>
          <w:szCs w:val="24"/>
        </w:rPr>
        <w:t xml:space="preserve">2/ </w:t>
      </w:r>
      <w:r w:rsidRPr="00E43C18">
        <w:rPr>
          <w:sz w:val="24"/>
          <w:szCs w:val="24"/>
          <w:u w:val="single"/>
        </w:rPr>
        <w:t>Projets en cours du CVL</w:t>
      </w:r>
    </w:p>
    <w:p w:rsidR="00907182" w:rsidRDefault="00FC39F7" w:rsidP="00907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Nicolas Pichon, vice-président prend la parole à son tour et présente </w:t>
      </w:r>
      <w:r w:rsidR="00E01FE5">
        <w:rPr>
          <w:sz w:val="24"/>
          <w:szCs w:val="24"/>
        </w:rPr>
        <w:t xml:space="preserve">le </w:t>
      </w:r>
      <w:r>
        <w:rPr>
          <w:sz w:val="24"/>
          <w:szCs w:val="24"/>
        </w:rPr>
        <w:t>bilan des actions écoulées.</w:t>
      </w:r>
    </w:p>
    <w:p w:rsidR="00FC39F7" w:rsidRDefault="00FC39F7" w:rsidP="00907182">
      <w:pPr>
        <w:jc w:val="both"/>
        <w:rPr>
          <w:sz w:val="24"/>
          <w:szCs w:val="24"/>
        </w:rPr>
      </w:pPr>
      <w:r>
        <w:rPr>
          <w:sz w:val="24"/>
          <w:szCs w:val="24"/>
        </w:rPr>
        <w:t>Le CVL s'est réuni quatre fois.</w:t>
      </w:r>
    </w:p>
    <w:p w:rsidR="00FC39F7" w:rsidRDefault="00FC39F7" w:rsidP="00FC39F7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L'orientation</w:t>
      </w:r>
    </w:p>
    <w:p w:rsidR="00FC39F7" w:rsidRDefault="00FC39F7" w:rsidP="00FC39F7">
      <w:pPr>
        <w:jc w:val="both"/>
        <w:rPr>
          <w:sz w:val="24"/>
          <w:szCs w:val="24"/>
        </w:rPr>
      </w:pPr>
      <w:r>
        <w:rPr>
          <w:sz w:val="24"/>
          <w:szCs w:val="24"/>
        </w:rPr>
        <w:t>Des élèves de terminale sont passés dans plusieurs classes de seconde pour évoquer le choix</w:t>
      </w:r>
      <w:r w:rsidR="00EA443E">
        <w:rPr>
          <w:sz w:val="24"/>
          <w:szCs w:val="24"/>
        </w:rPr>
        <w:t xml:space="preserve"> des spécialités et partager leur expérience.</w:t>
      </w:r>
    </w:p>
    <w:p w:rsidR="00FC39F7" w:rsidRDefault="00FC39F7" w:rsidP="00FC3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témoignages d'anciens élèves ont été postés sur le compte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CVl</w:t>
      </w:r>
      <w:proofErr w:type="spellEnd"/>
    </w:p>
    <w:p w:rsidR="00FC39F7" w:rsidRPr="00FC39F7" w:rsidRDefault="004305B2" w:rsidP="00FC3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Concernant </w:t>
      </w:r>
      <w:proofErr w:type="spellStart"/>
      <w:r>
        <w:rPr>
          <w:sz w:val="24"/>
          <w:szCs w:val="24"/>
        </w:rPr>
        <w:t>Parcoursup</w:t>
      </w:r>
      <w:proofErr w:type="spellEnd"/>
      <w:r w:rsidR="00947854">
        <w:rPr>
          <w:sz w:val="24"/>
          <w:szCs w:val="24"/>
        </w:rPr>
        <w:t xml:space="preserve"> et pour la seconde année consécutive,</w:t>
      </w:r>
      <w:r>
        <w:rPr>
          <w:sz w:val="24"/>
          <w:szCs w:val="24"/>
        </w:rPr>
        <w:t xml:space="preserve"> un atelier d'aide à la réda</w:t>
      </w:r>
      <w:r w:rsidR="00947854">
        <w:rPr>
          <w:sz w:val="24"/>
          <w:szCs w:val="24"/>
        </w:rPr>
        <w:t>ction des lettres de motivation a été proposé aux élèves par les documentalistes.</w:t>
      </w:r>
      <w:r>
        <w:rPr>
          <w:sz w:val="24"/>
          <w:szCs w:val="24"/>
        </w:rPr>
        <w:t xml:space="preserve"> </w:t>
      </w:r>
    </w:p>
    <w:p w:rsidR="00907182" w:rsidRPr="00702D32" w:rsidRDefault="00907182" w:rsidP="00702D3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702D32">
        <w:rPr>
          <w:sz w:val="24"/>
          <w:szCs w:val="24"/>
        </w:rPr>
        <w:t>Associations</w:t>
      </w:r>
    </w:p>
    <w:p w:rsidR="00907182" w:rsidRPr="00E43C18" w:rsidRDefault="00907182" w:rsidP="00907182">
      <w:pPr>
        <w:pStyle w:val="Paragraphedeliste"/>
        <w:jc w:val="both"/>
        <w:rPr>
          <w:sz w:val="24"/>
          <w:szCs w:val="24"/>
        </w:rPr>
      </w:pPr>
    </w:p>
    <w:p w:rsidR="00907182" w:rsidRDefault="00907182" w:rsidP="0090718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La collecte de jouets en partenariat avec le lions club de châtenay </w:t>
      </w:r>
      <w:r w:rsidR="00FC39F7">
        <w:rPr>
          <w:sz w:val="24"/>
          <w:szCs w:val="24"/>
        </w:rPr>
        <w:t xml:space="preserve">comme </w:t>
      </w:r>
      <w:r w:rsidR="00F3798B">
        <w:rPr>
          <w:sz w:val="24"/>
          <w:szCs w:val="24"/>
        </w:rPr>
        <w:t xml:space="preserve">la </w:t>
      </w:r>
      <w:r w:rsidR="00FC39F7">
        <w:rPr>
          <w:sz w:val="24"/>
          <w:szCs w:val="24"/>
        </w:rPr>
        <w:t xml:space="preserve">collecte de vêtements pour la croix rouge ont </w:t>
      </w:r>
      <w:r w:rsidRPr="00E43C18">
        <w:rPr>
          <w:sz w:val="24"/>
          <w:szCs w:val="24"/>
        </w:rPr>
        <w:t xml:space="preserve"> </w:t>
      </w:r>
      <w:r w:rsidR="00F3798B">
        <w:rPr>
          <w:sz w:val="24"/>
          <w:szCs w:val="24"/>
        </w:rPr>
        <w:t>rencontré un vrai succès.</w:t>
      </w:r>
    </w:p>
    <w:p w:rsidR="00FC39F7" w:rsidRPr="00E43C18" w:rsidRDefault="00FC39F7" w:rsidP="0090718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F3798B">
        <w:rPr>
          <w:sz w:val="24"/>
          <w:szCs w:val="24"/>
        </w:rPr>
        <w:t>collecte de protections féminines est toujours en cours en partenariat avec l'association "règles élémentaires"</w:t>
      </w:r>
    </w:p>
    <w:p w:rsidR="00907182" w:rsidRPr="00E43C18" w:rsidRDefault="00907182" w:rsidP="00907182">
      <w:pPr>
        <w:pStyle w:val="Paragraphedeliste"/>
        <w:ind w:left="1440"/>
        <w:jc w:val="both"/>
        <w:rPr>
          <w:sz w:val="24"/>
          <w:szCs w:val="24"/>
        </w:rPr>
      </w:pPr>
    </w:p>
    <w:p w:rsidR="00FC39F7" w:rsidRDefault="00FC39F7" w:rsidP="004305B2">
      <w:pPr>
        <w:pStyle w:val="Paragraphedeliste"/>
        <w:jc w:val="both"/>
        <w:rPr>
          <w:sz w:val="24"/>
          <w:szCs w:val="24"/>
        </w:rPr>
      </w:pPr>
    </w:p>
    <w:p w:rsidR="00907182" w:rsidRPr="00E43C18" w:rsidRDefault="00907182" w:rsidP="004305B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E43C18">
        <w:rPr>
          <w:sz w:val="24"/>
          <w:szCs w:val="24"/>
        </w:rPr>
        <w:t>Citoyenneté</w:t>
      </w:r>
    </w:p>
    <w:p w:rsidR="004305B2" w:rsidRDefault="00907182" w:rsidP="004305B2">
      <w:pPr>
        <w:pStyle w:val="Paragraphedeliste"/>
        <w:jc w:val="both"/>
        <w:rPr>
          <w:sz w:val="24"/>
          <w:szCs w:val="24"/>
        </w:rPr>
      </w:pPr>
      <w:r w:rsidRPr="00E43C18">
        <w:rPr>
          <w:sz w:val="24"/>
          <w:szCs w:val="24"/>
        </w:rPr>
        <w:t xml:space="preserve">Il </w:t>
      </w:r>
      <w:r w:rsidR="004305B2">
        <w:rPr>
          <w:sz w:val="24"/>
          <w:szCs w:val="24"/>
        </w:rPr>
        <w:t>s'agissait d'informer et sensibiliser les élèves à l'actualité politique en période d'élections, de faire connaitre l'application "ELYSE",</w:t>
      </w:r>
      <w:r w:rsidR="004305B2" w:rsidRPr="004305B2">
        <w:rPr>
          <w:sz w:val="24"/>
          <w:szCs w:val="24"/>
        </w:rPr>
        <w:t xml:space="preserve"> </w:t>
      </w:r>
      <w:proofErr w:type="spellStart"/>
      <w:r w:rsidR="004305B2" w:rsidRPr="00E43C18">
        <w:rPr>
          <w:sz w:val="24"/>
          <w:szCs w:val="24"/>
        </w:rPr>
        <w:t>HugoDécrypte</w:t>
      </w:r>
      <w:proofErr w:type="spellEnd"/>
      <w:r w:rsidR="004305B2" w:rsidRPr="00E43C18">
        <w:rPr>
          <w:sz w:val="24"/>
          <w:szCs w:val="24"/>
        </w:rPr>
        <w:t xml:space="preserve"> "</w:t>
      </w:r>
      <w:proofErr w:type="spellStart"/>
      <w:r w:rsidR="004305B2">
        <w:rPr>
          <w:sz w:val="24"/>
          <w:szCs w:val="24"/>
        </w:rPr>
        <w:t>etde</w:t>
      </w:r>
      <w:proofErr w:type="spellEnd"/>
      <w:r w:rsidR="004305B2">
        <w:rPr>
          <w:sz w:val="24"/>
          <w:szCs w:val="24"/>
        </w:rPr>
        <w:t xml:space="preserve"> communiquer</w:t>
      </w:r>
      <w:r w:rsidRPr="00E43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 ce thème via l'application </w:t>
      </w:r>
      <w:proofErr w:type="spellStart"/>
      <w:r>
        <w:rPr>
          <w:sz w:val="24"/>
          <w:szCs w:val="24"/>
        </w:rPr>
        <w:t>I</w:t>
      </w:r>
      <w:r w:rsidRPr="00E43C18">
        <w:rPr>
          <w:sz w:val="24"/>
          <w:szCs w:val="24"/>
        </w:rPr>
        <w:t>nstagram</w:t>
      </w:r>
      <w:proofErr w:type="spellEnd"/>
      <w:r w:rsidRPr="00E43C18">
        <w:rPr>
          <w:sz w:val="24"/>
          <w:szCs w:val="24"/>
        </w:rPr>
        <w:t xml:space="preserve"> </w:t>
      </w:r>
    </w:p>
    <w:p w:rsidR="00947854" w:rsidRDefault="00947854" w:rsidP="004305B2">
      <w:pPr>
        <w:pStyle w:val="Paragraphedeliste"/>
        <w:jc w:val="both"/>
        <w:rPr>
          <w:sz w:val="24"/>
          <w:szCs w:val="24"/>
        </w:rPr>
      </w:pPr>
    </w:p>
    <w:p w:rsidR="00947854" w:rsidRDefault="00947854" w:rsidP="00947854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Carnaval</w:t>
      </w:r>
    </w:p>
    <w:p w:rsidR="00947854" w:rsidRDefault="00947854" w:rsidP="004305B2">
      <w:pPr>
        <w:pStyle w:val="Paragraphedeliste"/>
        <w:jc w:val="both"/>
        <w:rPr>
          <w:sz w:val="24"/>
          <w:szCs w:val="24"/>
        </w:rPr>
      </w:pPr>
    </w:p>
    <w:p w:rsidR="00907182" w:rsidRDefault="00947854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souhaiteraient organiser un carnaval auquel pourraient participer les personnels et </w:t>
      </w:r>
      <w:r w:rsidR="00B87A0E">
        <w:rPr>
          <w:sz w:val="24"/>
          <w:szCs w:val="24"/>
        </w:rPr>
        <w:t>élèves du lycée avec à la clé le</w:t>
      </w:r>
      <w:r>
        <w:rPr>
          <w:sz w:val="24"/>
          <w:szCs w:val="24"/>
        </w:rPr>
        <w:t xml:space="preserve"> prix du meilleur déguisement </w:t>
      </w:r>
      <w:r w:rsidR="004D682B">
        <w:rPr>
          <w:sz w:val="24"/>
          <w:szCs w:val="24"/>
        </w:rPr>
        <w:t>d</w:t>
      </w:r>
      <w:r w:rsidR="00B87A0E">
        <w:rPr>
          <w:sz w:val="24"/>
          <w:szCs w:val="24"/>
        </w:rPr>
        <w:t xml:space="preserve">écerné lors d'un concours sur le compte </w:t>
      </w:r>
      <w:proofErr w:type="spellStart"/>
      <w:r w:rsidR="00B87A0E">
        <w:rPr>
          <w:sz w:val="24"/>
          <w:szCs w:val="24"/>
        </w:rPr>
        <w:t>instagram</w:t>
      </w:r>
      <w:proofErr w:type="spellEnd"/>
      <w:r w:rsidR="00B87A0E">
        <w:rPr>
          <w:sz w:val="24"/>
          <w:szCs w:val="24"/>
        </w:rPr>
        <w:t xml:space="preserve"> du CVL.</w:t>
      </w:r>
    </w:p>
    <w:p w:rsidR="00947854" w:rsidRDefault="00947854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Monsieur Jonnet se dit favorable sur le principe d'une journée déguisée à condition de respecter certaines règles.</w:t>
      </w:r>
    </w:p>
    <w:p w:rsidR="00947854" w:rsidRDefault="00947854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La date restera à définir.</w:t>
      </w:r>
    </w:p>
    <w:p w:rsidR="00947854" w:rsidRDefault="00947854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proofErr w:type="spellStart"/>
      <w:r>
        <w:rPr>
          <w:sz w:val="24"/>
          <w:szCs w:val="24"/>
        </w:rPr>
        <w:t>Marcillaud</w:t>
      </w:r>
      <w:proofErr w:type="spellEnd"/>
      <w:r>
        <w:rPr>
          <w:sz w:val="24"/>
          <w:szCs w:val="24"/>
        </w:rPr>
        <w:t xml:space="preserve"> note qu'un carnaval avait lieu au collège </w:t>
      </w:r>
      <w:r w:rsidR="004D682B">
        <w:rPr>
          <w:sz w:val="24"/>
          <w:szCs w:val="24"/>
        </w:rPr>
        <w:t>Brossolette et que les enseignants participaient.</w:t>
      </w:r>
    </w:p>
    <w:p w:rsidR="004D682B" w:rsidRDefault="004D682B" w:rsidP="00947854">
      <w:pPr>
        <w:pStyle w:val="Paragraphedeliste"/>
        <w:ind w:left="709"/>
        <w:jc w:val="both"/>
        <w:rPr>
          <w:sz w:val="24"/>
          <w:szCs w:val="24"/>
        </w:rPr>
      </w:pPr>
    </w:p>
    <w:p w:rsidR="004D682B" w:rsidRDefault="004D682B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</w:t>
      </w:r>
      <w:proofErr w:type="spellStart"/>
      <w:r>
        <w:rPr>
          <w:sz w:val="24"/>
          <w:szCs w:val="24"/>
        </w:rPr>
        <w:t>Quinio</w:t>
      </w:r>
      <w:proofErr w:type="spellEnd"/>
      <w:r>
        <w:rPr>
          <w:sz w:val="24"/>
          <w:szCs w:val="24"/>
        </w:rPr>
        <w:t xml:space="preserve"> intervient pour féliciter les élèves pour leurs projets riches, poussés </w:t>
      </w:r>
      <w:r w:rsidR="00365874">
        <w:rPr>
          <w:sz w:val="24"/>
          <w:szCs w:val="24"/>
        </w:rPr>
        <w:t xml:space="preserve">et </w:t>
      </w:r>
      <w:r>
        <w:rPr>
          <w:sz w:val="24"/>
          <w:szCs w:val="24"/>
        </w:rPr>
        <w:t>remarquables.</w:t>
      </w:r>
    </w:p>
    <w:p w:rsidR="004D682B" w:rsidRDefault="004D682B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souligne que le projet du carnaval aurait été davantage du ressort de la </w:t>
      </w:r>
      <w:proofErr w:type="spellStart"/>
      <w:r>
        <w:rPr>
          <w:sz w:val="24"/>
          <w:szCs w:val="24"/>
        </w:rPr>
        <w:t>MDl</w:t>
      </w:r>
      <w:proofErr w:type="spellEnd"/>
      <w:r>
        <w:rPr>
          <w:sz w:val="24"/>
          <w:szCs w:val="24"/>
        </w:rPr>
        <w:t xml:space="preserve"> et pourrait donner lieu</w:t>
      </w:r>
      <w:r w:rsidR="00365874">
        <w:rPr>
          <w:sz w:val="24"/>
          <w:szCs w:val="24"/>
        </w:rPr>
        <w:t xml:space="preserve"> par exemple</w:t>
      </w:r>
      <w:r>
        <w:rPr>
          <w:sz w:val="24"/>
          <w:szCs w:val="24"/>
        </w:rPr>
        <w:t xml:space="preserve"> à des questionnements sur l'origine du carnaval (aspects pédagogiques)</w:t>
      </w:r>
      <w:r w:rsidR="00B87A0E">
        <w:rPr>
          <w:sz w:val="24"/>
          <w:szCs w:val="24"/>
        </w:rPr>
        <w:t xml:space="preserve"> de la part des deux instances, CVL et Mdl. </w:t>
      </w:r>
    </w:p>
    <w:p w:rsidR="001F60E7" w:rsidRDefault="001F60E7" w:rsidP="00947854">
      <w:pPr>
        <w:pStyle w:val="Paragraphedeliste"/>
        <w:ind w:left="709"/>
        <w:jc w:val="both"/>
        <w:rPr>
          <w:sz w:val="24"/>
          <w:szCs w:val="24"/>
        </w:rPr>
      </w:pPr>
    </w:p>
    <w:p w:rsidR="004D682B" w:rsidRDefault="004D682B" w:rsidP="00947854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Il donne aux élèves quelques conseils et informations:</w:t>
      </w:r>
    </w:p>
    <w:p w:rsidR="00365874" w:rsidRDefault="00365874" w:rsidP="00947854">
      <w:pPr>
        <w:pStyle w:val="Paragraphedeliste"/>
        <w:ind w:left="709"/>
        <w:jc w:val="both"/>
        <w:rPr>
          <w:sz w:val="24"/>
          <w:szCs w:val="24"/>
        </w:rPr>
      </w:pPr>
    </w:p>
    <w:p w:rsidR="00365874" w:rsidRPr="00365874" w:rsidRDefault="00365874" w:rsidP="00365874">
      <w:pPr>
        <w:pStyle w:val="Paragraphedeliste"/>
        <w:numPr>
          <w:ilvl w:val="0"/>
          <w:numId w:val="11"/>
        </w:numPr>
        <w:ind w:left="709"/>
        <w:jc w:val="both"/>
        <w:rPr>
          <w:sz w:val="28"/>
          <w:szCs w:val="24"/>
        </w:rPr>
      </w:pPr>
      <w:r w:rsidRPr="00365874">
        <w:rPr>
          <w:sz w:val="24"/>
        </w:rPr>
        <w:t xml:space="preserve">Il a été décidé d’instaurer une semaine de l’engagement académique du 16 au 20 mai. </w:t>
      </w:r>
    </w:p>
    <w:p w:rsidR="004D682B" w:rsidRPr="00365874" w:rsidRDefault="004D682B" w:rsidP="00365874">
      <w:pPr>
        <w:pStyle w:val="Paragraphedeliste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365874">
        <w:rPr>
          <w:sz w:val="24"/>
          <w:szCs w:val="24"/>
        </w:rPr>
        <w:t xml:space="preserve">La journée mondiale contre l'homophobie, la </w:t>
      </w:r>
      <w:proofErr w:type="spellStart"/>
      <w:r w:rsidRPr="00365874">
        <w:rPr>
          <w:sz w:val="24"/>
          <w:szCs w:val="24"/>
        </w:rPr>
        <w:t>transphobie</w:t>
      </w:r>
      <w:proofErr w:type="spellEnd"/>
      <w:r w:rsidRPr="00365874">
        <w:rPr>
          <w:sz w:val="24"/>
          <w:szCs w:val="24"/>
        </w:rPr>
        <w:t xml:space="preserve"> et la </w:t>
      </w:r>
      <w:proofErr w:type="spellStart"/>
      <w:r w:rsidRPr="00365874">
        <w:rPr>
          <w:sz w:val="24"/>
          <w:szCs w:val="24"/>
        </w:rPr>
        <w:t>biphobie</w:t>
      </w:r>
      <w:proofErr w:type="spellEnd"/>
      <w:r w:rsidRPr="00365874">
        <w:rPr>
          <w:sz w:val="24"/>
          <w:szCs w:val="24"/>
        </w:rPr>
        <w:t xml:space="preserve"> 2022 du 18 mai pourrait être l'occasion d'un travail sur ce sujet important dans la semaine du 16 au 20 mai.</w:t>
      </w:r>
      <w:r w:rsidR="001F60E7" w:rsidRPr="00365874">
        <w:rPr>
          <w:sz w:val="24"/>
          <w:szCs w:val="24"/>
        </w:rPr>
        <w:t xml:space="preserve"> Il évoque le film "PD" et le partenariat avec l'équipe du film.</w:t>
      </w:r>
    </w:p>
    <w:p w:rsidR="004D682B" w:rsidRDefault="001F60E7" w:rsidP="00947854">
      <w:pPr>
        <w:pStyle w:val="Paragraphedeliste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1F60E7">
        <w:rPr>
          <w:sz w:val="24"/>
          <w:szCs w:val="24"/>
        </w:rPr>
        <w:t>Concernant le renouvellement des élus du CVL</w:t>
      </w:r>
      <w:r>
        <w:rPr>
          <w:sz w:val="24"/>
          <w:szCs w:val="24"/>
        </w:rPr>
        <w:t xml:space="preserve"> et </w:t>
      </w:r>
      <w:r w:rsidRPr="001F60E7">
        <w:rPr>
          <w:sz w:val="24"/>
          <w:szCs w:val="24"/>
        </w:rPr>
        <w:t xml:space="preserve">la passation aux suppléants , </w:t>
      </w:r>
      <w:r>
        <w:rPr>
          <w:sz w:val="24"/>
          <w:szCs w:val="24"/>
        </w:rPr>
        <w:t>i</w:t>
      </w:r>
      <w:r w:rsidRPr="001F60E7">
        <w:rPr>
          <w:sz w:val="24"/>
          <w:szCs w:val="24"/>
        </w:rPr>
        <w:t>l peut être intéressant d'y trava</w:t>
      </w:r>
      <w:r>
        <w:rPr>
          <w:sz w:val="24"/>
          <w:szCs w:val="24"/>
        </w:rPr>
        <w:t>iller dès cette année et préparer d'ores et dé</w:t>
      </w:r>
      <w:r w:rsidR="00365874">
        <w:rPr>
          <w:sz w:val="24"/>
          <w:szCs w:val="24"/>
        </w:rPr>
        <w:t>jà les semaines de l'engagement du mois de septembre</w:t>
      </w:r>
    </w:p>
    <w:p w:rsidR="00365874" w:rsidRPr="00217B77" w:rsidRDefault="00365874" w:rsidP="00365874">
      <w:pPr>
        <w:pStyle w:val="Paragraphedeliste"/>
        <w:numPr>
          <w:ilvl w:val="0"/>
          <w:numId w:val="11"/>
        </w:numPr>
        <w:ind w:left="709"/>
        <w:jc w:val="both"/>
        <w:rPr>
          <w:sz w:val="24"/>
        </w:rPr>
      </w:pPr>
      <w:r w:rsidRPr="00217B77">
        <w:rPr>
          <w:sz w:val="24"/>
        </w:rPr>
        <w:t xml:space="preserve">Une mallette pédagogique constituée par le CAVL en lien avec </w:t>
      </w:r>
      <w:hyperlink r:id="rId6" w:history="1">
        <w:r w:rsidRPr="00217B77">
          <w:rPr>
            <w:rStyle w:val="Lienhypertexte"/>
            <w:sz w:val="24"/>
          </w:rPr>
          <w:t xml:space="preserve">le plan Il Elle On </w:t>
        </w:r>
      </w:hyperlink>
      <w:r w:rsidR="00217B77">
        <w:rPr>
          <w:sz w:val="24"/>
        </w:rPr>
        <w:t xml:space="preserve">pour l'égalité filles garçons </w:t>
      </w:r>
      <w:r w:rsidRPr="00217B77">
        <w:rPr>
          <w:sz w:val="24"/>
        </w:rPr>
        <w:t xml:space="preserve"> sera distribuée à l’ensemble des CVL de l’académie. </w:t>
      </w:r>
    </w:p>
    <w:p w:rsidR="001F60E7" w:rsidRDefault="001F60E7" w:rsidP="001F60E7">
      <w:pPr>
        <w:pStyle w:val="Paragraphedeliste"/>
        <w:ind w:left="709"/>
        <w:jc w:val="both"/>
        <w:rPr>
          <w:sz w:val="24"/>
          <w:szCs w:val="24"/>
        </w:rPr>
      </w:pPr>
    </w:p>
    <w:p w:rsidR="001F60E7" w:rsidRDefault="00B87A0E" w:rsidP="00947854">
      <w:pPr>
        <w:pStyle w:val="Paragraphedeliste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F60E7">
        <w:rPr>
          <w:sz w:val="24"/>
          <w:szCs w:val="24"/>
        </w:rPr>
        <w:t xml:space="preserve">es fonds de vie lycéenne pourront être accordés </w:t>
      </w:r>
      <w:r w:rsidR="00365874">
        <w:rPr>
          <w:sz w:val="24"/>
          <w:szCs w:val="24"/>
        </w:rPr>
        <w:t xml:space="preserve">mais </w:t>
      </w:r>
      <w:r w:rsidR="001F60E7">
        <w:rPr>
          <w:sz w:val="24"/>
          <w:szCs w:val="24"/>
        </w:rPr>
        <w:t xml:space="preserve">uniquement pour financer des projets inter </w:t>
      </w:r>
      <w:proofErr w:type="spellStart"/>
      <w:r w:rsidR="001F60E7">
        <w:rPr>
          <w:sz w:val="24"/>
          <w:szCs w:val="24"/>
        </w:rPr>
        <w:t>cvl</w:t>
      </w:r>
      <w:proofErr w:type="spellEnd"/>
      <w:r w:rsidR="001F60E7">
        <w:rPr>
          <w:sz w:val="24"/>
          <w:szCs w:val="24"/>
        </w:rPr>
        <w:t>/</w:t>
      </w:r>
      <w:proofErr w:type="spellStart"/>
      <w:r w:rsidR="001F60E7">
        <w:rPr>
          <w:sz w:val="24"/>
          <w:szCs w:val="24"/>
        </w:rPr>
        <w:t>cvc</w:t>
      </w:r>
      <w:proofErr w:type="spellEnd"/>
    </w:p>
    <w:p w:rsidR="00907182" w:rsidRPr="001F60E7" w:rsidRDefault="001F60E7" w:rsidP="00907182">
      <w:pPr>
        <w:pStyle w:val="Paragraphedeliste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1F60E7">
        <w:rPr>
          <w:sz w:val="24"/>
          <w:szCs w:val="24"/>
        </w:rPr>
        <w:t xml:space="preserve">la création d'une association des élus CVL </w:t>
      </w:r>
      <w:r>
        <w:rPr>
          <w:sz w:val="24"/>
          <w:szCs w:val="24"/>
        </w:rPr>
        <w:t>permet de valoriser et mieux faire connaitre l'instance.</w:t>
      </w:r>
    </w:p>
    <w:p w:rsidR="00907182" w:rsidRDefault="00907182" w:rsidP="00907182">
      <w:pPr>
        <w:ind w:left="709"/>
        <w:jc w:val="both"/>
        <w:rPr>
          <w:sz w:val="24"/>
          <w:szCs w:val="24"/>
        </w:rPr>
      </w:pPr>
      <w:r w:rsidRPr="00E43C18">
        <w:rPr>
          <w:sz w:val="24"/>
          <w:szCs w:val="24"/>
        </w:rPr>
        <w:t>L'ordre du jour étant épu</w:t>
      </w:r>
      <w:r w:rsidR="004305B2">
        <w:rPr>
          <w:sz w:val="24"/>
          <w:szCs w:val="24"/>
        </w:rPr>
        <w:t>isé la séance est levée à 17h25</w:t>
      </w:r>
    </w:p>
    <w:p w:rsidR="004305B2" w:rsidRDefault="00907182" w:rsidP="0090718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04228">
        <w:rPr>
          <w:sz w:val="24"/>
          <w:szCs w:val="24"/>
        </w:rPr>
        <w:t xml:space="preserve">                     </w:t>
      </w:r>
    </w:p>
    <w:p w:rsidR="00907182" w:rsidRPr="00E43C18" w:rsidRDefault="00907182" w:rsidP="0090718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B661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B04228">
        <w:rPr>
          <w:sz w:val="24"/>
          <w:szCs w:val="24"/>
        </w:rPr>
        <w:t xml:space="preserve"> </w:t>
      </w:r>
      <w:r w:rsidR="00AB6615">
        <w:rPr>
          <w:sz w:val="24"/>
          <w:szCs w:val="24"/>
        </w:rPr>
        <w:t>Pour le CVL,  C. Faure</w:t>
      </w:r>
    </w:p>
    <w:p w:rsidR="003B3DE6" w:rsidRDefault="003B3DE6"/>
    <w:sectPr w:rsidR="003B3DE6" w:rsidSect="004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E6"/>
      </v:shape>
    </w:pict>
  </w:numPicBullet>
  <w:abstractNum w:abstractNumId="0">
    <w:nsid w:val="038A7183"/>
    <w:multiLevelType w:val="hybridMultilevel"/>
    <w:tmpl w:val="C2780D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5D3"/>
    <w:multiLevelType w:val="hybridMultilevel"/>
    <w:tmpl w:val="086EC79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B4E0A"/>
    <w:multiLevelType w:val="hybridMultilevel"/>
    <w:tmpl w:val="45B22C4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D0203"/>
    <w:multiLevelType w:val="hybridMultilevel"/>
    <w:tmpl w:val="083684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75"/>
    <w:multiLevelType w:val="hybridMultilevel"/>
    <w:tmpl w:val="8A0C68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B7A78"/>
    <w:multiLevelType w:val="hybridMultilevel"/>
    <w:tmpl w:val="45BCC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402"/>
    <w:multiLevelType w:val="hybridMultilevel"/>
    <w:tmpl w:val="CFBC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6F1B"/>
    <w:multiLevelType w:val="hybridMultilevel"/>
    <w:tmpl w:val="7E1A3C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3616"/>
    <w:multiLevelType w:val="hybridMultilevel"/>
    <w:tmpl w:val="32D68C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0569"/>
    <w:multiLevelType w:val="hybridMultilevel"/>
    <w:tmpl w:val="8550BA2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94B3D"/>
    <w:multiLevelType w:val="hybridMultilevel"/>
    <w:tmpl w:val="4398AF5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DF70FA"/>
    <w:multiLevelType w:val="hybridMultilevel"/>
    <w:tmpl w:val="CAC478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07182"/>
    <w:rsid w:val="001F60E7"/>
    <w:rsid w:val="00207185"/>
    <w:rsid w:val="00217B77"/>
    <w:rsid w:val="00365874"/>
    <w:rsid w:val="003B3DE6"/>
    <w:rsid w:val="004305B2"/>
    <w:rsid w:val="00461A3F"/>
    <w:rsid w:val="004C7224"/>
    <w:rsid w:val="004D682B"/>
    <w:rsid w:val="00702D32"/>
    <w:rsid w:val="007F0CD1"/>
    <w:rsid w:val="00803BA2"/>
    <w:rsid w:val="008135C3"/>
    <w:rsid w:val="00907182"/>
    <w:rsid w:val="00947854"/>
    <w:rsid w:val="00AB6615"/>
    <w:rsid w:val="00B04228"/>
    <w:rsid w:val="00B87A0E"/>
    <w:rsid w:val="00BE770F"/>
    <w:rsid w:val="00CC1655"/>
    <w:rsid w:val="00D350E0"/>
    <w:rsid w:val="00DA12FD"/>
    <w:rsid w:val="00E01FE5"/>
    <w:rsid w:val="00EA443E"/>
    <w:rsid w:val="00F3798B"/>
    <w:rsid w:val="00F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182"/>
    <w:pPr>
      <w:ind w:left="720"/>
      <w:contextualSpacing/>
    </w:pPr>
  </w:style>
  <w:style w:type="character" w:customStyle="1" w:styleId="hgkelc">
    <w:name w:val="hgkelc"/>
    <w:basedOn w:val="Policepardfaut"/>
    <w:rsid w:val="00FC39F7"/>
  </w:style>
  <w:style w:type="paragraph" w:styleId="Textedebulles">
    <w:name w:val="Balloon Text"/>
    <w:basedOn w:val="Normal"/>
    <w:link w:val="TextedebullesCar"/>
    <w:uiPriority w:val="99"/>
    <w:semiHidden/>
    <w:unhideWhenUsed/>
    <w:rsid w:val="00E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4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65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-versailles.fr/il-elle-pour-l-egalite-filles-garcons-contre-les-violences-sexistes-et-sexuelles-124217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cfaure</dc:creator>
  <cp:lastModifiedBy>cfaure</cp:lastModifiedBy>
  <cp:revision>12</cp:revision>
  <cp:lastPrinted>2022-04-15T08:18:00Z</cp:lastPrinted>
  <dcterms:created xsi:type="dcterms:W3CDTF">2022-04-12T11:18:00Z</dcterms:created>
  <dcterms:modified xsi:type="dcterms:W3CDTF">2022-04-22T15:03:00Z</dcterms:modified>
</cp:coreProperties>
</file>